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34" w:rsidRDefault="00253534" w:rsidP="00253534">
      <w:pPr>
        <w:pStyle w:val="ConsPlusNormal"/>
        <w:spacing w:line="276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253534" w:rsidRDefault="00253534" w:rsidP="00253534">
      <w:pPr>
        <w:pStyle w:val="ConsPlusNormal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Сахалинского  </w:t>
      </w:r>
    </w:p>
    <w:p w:rsidR="00253534" w:rsidRDefault="00253534" w:rsidP="00253534">
      <w:pPr>
        <w:pStyle w:val="ConsPlusNormal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управления Ростехнадзора</w:t>
      </w:r>
    </w:p>
    <w:p w:rsidR="00D61003" w:rsidRPr="008F504A" w:rsidRDefault="00070339" w:rsidP="00D6100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от </w:t>
      </w:r>
      <w:r w:rsidR="004F690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83DC2">
        <w:rPr>
          <w:rFonts w:ascii="Times New Roman" w:hAnsi="Times New Roman"/>
          <w:sz w:val="24"/>
          <w:szCs w:val="24"/>
          <w:u w:val="single"/>
        </w:rPr>
        <w:t>16.11.2022 г. № ПР-380-225-о</w:t>
      </w:r>
      <w:r w:rsidR="004F6905">
        <w:rPr>
          <w:rFonts w:ascii="Times New Roman" w:hAnsi="Times New Roman"/>
          <w:sz w:val="24"/>
          <w:szCs w:val="24"/>
          <w:u w:val="single"/>
        </w:rPr>
        <w:t xml:space="preserve">              </w:t>
      </w:r>
      <w:r w:rsidR="00E666AC">
        <w:rPr>
          <w:rFonts w:ascii="Times New Roman" w:hAnsi="Times New Roman"/>
          <w:sz w:val="24"/>
          <w:szCs w:val="24"/>
          <w:u w:val="single"/>
        </w:rPr>
        <w:t xml:space="preserve">          </w:t>
      </w:r>
    </w:p>
    <w:p w:rsidR="00253534" w:rsidRDefault="00253534" w:rsidP="00253534">
      <w:pPr>
        <w:keepNext/>
        <w:widowControl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707911" w:rsidRDefault="00707911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707911" w:rsidRDefault="00707911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707911" w:rsidRDefault="00707911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707911" w:rsidRPr="00357539" w:rsidRDefault="00357539" w:rsidP="00357539">
      <w:pPr>
        <w:tabs>
          <w:tab w:val="left" w:pos="5340"/>
        </w:tabs>
        <w:spacing w:after="0" w:line="240" w:lineRule="auto"/>
        <w:ind w:left="513" w:right="57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75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F03869" w:rsidRPr="001E5AC1" w:rsidRDefault="0035753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F03869" w:rsidRPr="001E5AC1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ПРАВОПРИМЕНИТЕЛЬНОЙ ПРАКТИК</w:t>
      </w:r>
      <w:r w:rsidR="00C3428D"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F03869" w:rsidRPr="001E5AC1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КОНТРОЛЬНО-НАДЗОРНОЙ ДЕЯТЕЛЬНОСТИ В</w:t>
      </w:r>
      <w:r w:rsidR="00B86D8B"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САХАЛИНСКОМ УПРАВЛЕНИИ ФЕДЕРАЛЬНОЙ СЛУЖБЫ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ЭКОЛОГИЧЕСКОМУ, ТЕХНОЛОГИЧЕСКОМУ И АТОМНОМУ НАДЗОРУ В ОБЛАСТИ </w:t>
      </w:r>
      <w:proofErr w:type="gramStart"/>
      <w:r w:rsidR="00707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</w:t>
      </w:r>
      <w:proofErr w:type="gramEnd"/>
    </w:p>
    <w:p w:rsidR="00EF0456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</w:t>
      </w:r>
      <w:r w:rsidR="004B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НАДЗОРА В ОБЛАСТИ БЕЗОПАСНОСТИ ГИДРОТЕХНИЧЕСКИХ СООРУЖЕНИЙ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3869" w:rsidRPr="001E5AC1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4F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</w:t>
      </w:r>
      <w:r w:rsidR="00A47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</w:t>
      </w:r>
      <w:r w:rsidR="00BD1A4A"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707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A0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86D8B" w:rsidRPr="001E5AC1" w:rsidRDefault="004D4A2F" w:rsidP="004D4A2F">
      <w:pPr>
        <w:tabs>
          <w:tab w:val="left" w:pos="7035"/>
        </w:tabs>
        <w:spacing w:after="0" w:line="240" w:lineRule="auto"/>
        <w:ind w:left="513" w:right="57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03869" w:rsidRPr="001E5AC1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5A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(со статистикой типовых и массовых нарушений обязательных</w:t>
      </w:r>
      <w:r w:rsidRPr="001E5A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 требований с возможными мероприятиями по их устранению)</w:t>
      </w: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C3428D" w:rsidRDefault="00C3428D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C3428D" w:rsidRDefault="00C3428D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C3428D" w:rsidRPr="00264DCE" w:rsidRDefault="00C3428D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B86D8B" w:rsidRPr="00264DCE" w:rsidRDefault="00B86D8B" w:rsidP="00B86D8B">
      <w:pPr>
        <w:rPr>
          <w:highlight w:val="yellow"/>
          <w:lang w:eastAsia="ru-RU"/>
        </w:rPr>
      </w:pPr>
    </w:p>
    <w:p w:rsid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F690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Характеристика состояния безопасности гидротехнических сооружений на объектах водохозяйственного и энергетического комплекса.</w:t>
      </w:r>
    </w:p>
    <w:p w:rsidR="004F6905" w:rsidRPr="004F6905" w:rsidRDefault="004F6905" w:rsidP="004F6905">
      <w:pPr>
        <w:spacing w:after="0" w:line="276" w:lineRule="auto"/>
        <w:ind w:right="17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Сахалинскому управлению Ростехнадзора поднадзорны 12 гидротехнических сооружений (далее «ГТС»), из них 9 водохозяйственного комплекса и 3 объекта энергетики.</w:t>
      </w:r>
    </w:p>
    <w:p w:rsid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Так же на территории Сахалинской</w:t>
      </w:r>
      <w:bookmarkStart w:id="0" w:name="_GoBack"/>
      <w:bookmarkEnd w:id="0"/>
      <w:r w:rsidRPr="004F6905">
        <w:rPr>
          <w:rFonts w:ascii="Times New Roman" w:eastAsia="Calibri" w:hAnsi="Times New Roman" w:cs="Times New Roman"/>
          <w:sz w:val="28"/>
          <w:szCs w:val="28"/>
        </w:rPr>
        <w:t xml:space="preserve"> области 17 объектов ГТС водохозяйственного комплекса 4 класса капитальности, на данный момент с собственник</w:t>
      </w:r>
      <w:r w:rsidR="00C23BFD">
        <w:rPr>
          <w:rFonts w:ascii="Times New Roman" w:eastAsia="Calibri" w:hAnsi="Times New Roman" w:cs="Times New Roman"/>
          <w:sz w:val="28"/>
          <w:szCs w:val="28"/>
        </w:rPr>
        <w:t>ами данных ГТС ведется работа</w:t>
      </w:r>
      <w:r w:rsidRPr="004F6905">
        <w:rPr>
          <w:rFonts w:ascii="Times New Roman" w:eastAsia="Calibri" w:hAnsi="Times New Roman" w:cs="Times New Roman"/>
          <w:sz w:val="28"/>
          <w:szCs w:val="28"/>
        </w:rPr>
        <w:t xml:space="preserve"> о необходимости разработки расчета вероятного вреда в результате аварии на ГТС и проведении регулярного обследования, для установления класса ГТС.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 xml:space="preserve">Показатели аварийности за отчетный период. 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За отчетный период аварий на гидротехнических сооружениях объектов энергетики и водохозяйственного комплекса, подлежащих расследованию в комисси</w:t>
      </w:r>
      <w:r w:rsidR="00C23BFD">
        <w:rPr>
          <w:rFonts w:ascii="Times New Roman" w:eastAsia="Calibri" w:hAnsi="Times New Roman" w:cs="Times New Roman"/>
          <w:sz w:val="28"/>
          <w:szCs w:val="28"/>
        </w:rPr>
        <w:t>и Ростехнадзора, не было (в 202</w:t>
      </w:r>
      <w:r w:rsidRPr="004F6905">
        <w:rPr>
          <w:rFonts w:ascii="Times New Roman" w:eastAsia="Calibri" w:hAnsi="Times New Roman" w:cs="Times New Roman"/>
          <w:sz w:val="28"/>
          <w:szCs w:val="28"/>
        </w:rPr>
        <w:t xml:space="preserve"> - 0).</w:t>
      </w:r>
    </w:p>
    <w:p w:rsidR="004F6905" w:rsidRPr="004F6905" w:rsidRDefault="00C23BFD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Несчастных случаев, в том числе</w:t>
      </w:r>
      <w:r w:rsidR="004F6905" w:rsidRPr="004F6905">
        <w:rPr>
          <w:rFonts w:ascii="Times New Roman" w:eastAsia="Calibri" w:hAnsi="Times New Roman" w:cs="Times New Roman"/>
          <w:sz w:val="28"/>
          <w:szCs w:val="28"/>
        </w:rPr>
        <w:t xml:space="preserve"> со смертельным исходом не было (в 2021-0).</w:t>
      </w:r>
    </w:p>
    <w:p w:rsidR="004F6905" w:rsidRPr="004F6905" w:rsidRDefault="00DF51A0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 исполнение Приказа</w:t>
      </w:r>
      <w:r w:rsidR="004F6905" w:rsidRPr="004F6905">
        <w:rPr>
          <w:rFonts w:ascii="Times New Roman" w:eastAsia="Calibri" w:hAnsi="Times New Roman" w:cs="Times New Roman"/>
          <w:sz w:val="28"/>
          <w:szCs w:val="28"/>
        </w:rPr>
        <w:t xml:space="preserve"> № 471 от 29.12.2021 «О безопасной эксплуатации и работоспособности гидротехнических сооружений, поднадзорных  Федеральной службе по экологическому, технологическому и атомному надзору, в период весеннего половодья и паводков 2022 года» на всех объектах созданы комиссии, проводится комплекс необходимых мероприятий в целях предупреждения возникновения ЧС, связанных с прохождением паводка.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Поднадзорные организации были проинформированы о сроках начала паводка и вскрытия большинства рек Сахалинской области, о возможных максимальных уровнях подъёма воды. В их адрес направлен комплекс превентивных мероприятий по снижению риска возникновения чрезвычайных ситуаций.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F6905">
        <w:rPr>
          <w:rFonts w:ascii="Times New Roman" w:eastAsia="Calibri" w:hAnsi="Times New Roman" w:cs="Times New Roman"/>
          <w:sz w:val="28"/>
          <w:szCs w:val="28"/>
        </w:rPr>
        <w:lastRenderedPageBreak/>
        <w:t>Техническое состояние ГТС, относящиеся к большой энергетике определено как работоспособное и не представляло опасности для электроснабжения в паводковый период.</w:t>
      </w:r>
      <w:proofErr w:type="gramEnd"/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Все поднадзорные ГТС в технически исправном состоянии, аварийных ситуаций на поднадзорных ГТС не было.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На объектах водохозяйственного комплекса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за 9 мес. 2022/2021: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-  на утверждение поступили 2/4 декларации безопасности, утверждены – 1/4, отказано в утверждении 1/0;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- получено заявлений на согласование правил эксплуатации ГТС - 6/2, из них согласовано - 3/0, отказано в согласовании 3/2;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- получено заявлений на выдачу  разрешений на эксплуатацию - 5/1, из них выдано – 3/1, отказано – 2/0.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- принято участие в регулярном обследовании ГТС – 1/5.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Проведено плановых проверок – ГТС 0/3, внеплановых –  0/0.</w:t>
      </w:r>
    </w:p>
    <w:p w:rsid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По результату рассмотрения административных дел, возбужденных Постановлениями прокуратуры, по ст. 9.2 КоАП наложено  4/3  административных штрафа  на сумму 44/24 тыс. рублей.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На объектах энергетики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 xml:space="preserve">На территории Сахалинской области расположено 3 гидротехнических сооружения объектов энергетики ПАО «Сахалинэнерго» подконтрольные отделу государственного энергетического надзора: </w:t>
      </w:r>
      <w:proofErr w:type="gramStart"/>
      <w:r w:rsidRPr="004F6905">
        <w:rPr>
          <w:rFonts w:ascii="Times New Roman" w:eastAsia="Calibri" w:hAnsi="Times New Roman" w:cs="Times New Roman"/>
          <w:sz w:val="28"/>
          <w:szCs w:val="28"/>
        </w:rPr>
        <w:t>ГТС ОП «Сахалинская ГРЭС», ГТС ОП «Южно-Сахалинская ТЭЦ-1» и ГТС Сахалинской ГРЭС-2.</w:t>
      </w:r>
      <w:proofErr w:type="gramEnd"/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за 9 мес. 2022/2021: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-  декларации безопасности на утверждение не поступили 0/0;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- получено заявлений на согласование правил эксплуатации ГТС –0/1, из них согласовано -0/1, отказано в согласовании – 0/0;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 xml:space="preserve">- заявлений на выдачу разрешений на эксплуатацию не поступали – 0/0;  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- участие в регулярном обследовании ГТС не принимали –0/0.</w:t>
      </w:r>
    </w:p>
    <w:p w:rsid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Плановые/внеплановые  проверки не проводились 0/0.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Общая оценка состояния безопасности и противоаварийной устойчивости поднадзорных объектов. 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Состояние ГТС нормальное.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 xml:space="preserve"> По техническому состоянию: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 xml:space="preserve"> - ГТС ОП «Южно-Сахалинской ТЭЦ-1» имеет нормальный уровень безопасности (III класс опасности);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 xml:space="preserve">  - ГТС ОП «Сахалинская ГРЭС» – пониженный уровень безопасности (II класс опасности).</w:t>
      </w:r>
    </w:p>
    <w:p w:rsidR="004F6905" w:rsidRPr="004F6905" w:rsidRDefault="004F6905" w:rsidP="00635F4E">
      <w:pPr>
        <w:spacing w:after="0" w:line="360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 xml:space="preserve">  - ГТС Сахалинской ГРЭС-2 – пониженный уровень безопасности (III класс опасности).</w:t>
      </w:r>
    </w:p>
    <w:p w:rsidR="003904DE" w:rsidRPr="004F6905" w:rsidRDefault="004F6905" w:rsidP="00635F4E">
      <w:pPr>
        <w:spacing w:after="0" w:line="360" w:lineRule="auto"/>
        <w:ind w:right="170"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4F6905">
        <w:rPr>
          <w:rFonts w:ascii="Times New Roman" w:eastAsia="Calibri" w:hAnsi="Times New Roman" w:cs="Times New Roman"/>
          <w:sz w:val="28"/>
          <w:szCs w:val="28"/>
        </w:rPr>
        <w:t>К административной ответственности юридические и должностные лица, несущие ответственность за безопасность гидротехнических сооружений, не привлекались (за аналогичный период 2021 – 0).</w:t>
      </w:r>
    </w:p>
    <w:sectPr w:rsidR="003904DE" w:rsidRPr="004F6905" w:rsidSect="00E22635">
      <w:headerReference w:type="default" r:id="rId9"/>
      <w:footerReference w:type="default" r:id="rId10"/>
      <w:headerReference w:type="first" r:id="rId11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2F" w:rsidRDefault="004D4A2F" w:rsidP="002E6994">
      <w:pPr>
        <w:spacing w:after="0" w:line="240" w:lineRule="auto"/>
      </w:pPr>
      <w:r>
        <w:separator/>
      </w:r>
    </w:p>
  </w:endnote>
  <w:endnote w:type="continuationSeparator" w:id="0">
    <w:p w:rsidR="004D4A2F" w:rsidRDefault="004D4A2F" w:rsidP="002E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A2F" w:rsidRDefault="004D4A2F">
    <w:pPr>
      <w:pStyle w:val="ae"/>
      <w:jc w:val="center"/>
    </w:pPr>
  </w:p>
  <w:p w:rsidR="004D4A2F" w:rsidRDefault="004D4A2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2F" w:rsidRDefault="004D4A2F" w:rsidP="002E6994">
      <w:pPr>
        <w:spacing w:after="0" w:line="240" w:lineRule="auto"/>
      </w:pPr>
      <w:r>
        <w:separator/>
      </w:r>
    </w:p>
  </w:footnote>
  <w:footnote w:type="continuationSeparator" w:id="0">
    <w:p w:rsidR="004D4A2F" w:rsidRDefault="004D4A2F" w:rsidP="002E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878196"/>
      <w:docPartObj>
        <w:docPartGallery w:val="Page Numbers (Top of Page)"/>
        <w:docPartUnique/>
      </w:docPartObj>
    </w:sdtPr>
    <w:sdtEndPr/>
    <w:sdtContent>
      <w:p w:rsidR="004D4A2F" w:rsidRDefault="004D4A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F4E">
          <w:rPr>
            <w:noProof/>
          </w:rPr>
          <w:t>2</w:t>
        </w:r>
        <w:r>
          <w:fldChar w:fldCharType="end"/>
        </w:r>
      </w:p>
    </w:sdtContent>
  </w:sdt>
  <w:p w:rsidR="004D4A2F" w:rsidRDefault="004D4A2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A2F" w:rsidRDefault="004D4A2F">
    <w:pPr>
      <w:pStyle w:val="ac"/>
      <w:jc w:val="center"/>
    </w:pPr>
  </w:p>
  <w:p w:rsidR="004D4A2F" w:rsidRDefault="004D4A2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3F6"/>
    <w:multiLevelType w:val="hybridMultilevel"/>
    <w:tmpl w:val="AB36ACB4"/>
    <w:lvl w:ilvl="0" w:tplc="0419000F">
      <w:start w:val="1"/>
      <w:numFmt w:val="decimal"/>
      <w:lvlText w:val="%1."/>
      <w:lvlJc w:val="left"/>
      <w:pPr>
        <w:ind w:left="2626" w:hanging="360"/>
      </w:pPr>
    </w:lvl>
    <w:lvl w:ilvl="1" w:tplc="04190019" w:tentative="1">
      <w:start w:val="1"/>
      <w:numFmt w:val="lowerLetter"/>
      <w:lvlText w:val="%2."/>
      <w:lvlJc w:val="left"/>
      <w:pPr>
        <w:ind w:left="3346" w:hanging="360"/>
      </w:pPr>
    </w:lvl>
    <w:lvl w:ilvl="2" w:tplc="0419001B" w:tentative="1">
      <w:start w:val="1"/>
      <w:numFmt w:val="lowerRoman"/>
      <w:lvlText w:val="%3."/>
      <w:lvlJc w:val="right"/>
      <w:pPr>
        <w:ind w:left="4066" w:hanging="180"/>
      </w:pPr>
    </w:lvl>
    <w:lvl w:ilvl="3" w:tplc="0419000F" w:tentative="1">
      <w:start w:val="1"/>
      <w:numFmt w:val="decimal"/>
      <w:lvlText w:val="%4."/>
      <w:lvlJc w:val="left"/>
      <w:pPr>
        <w:ind w:left="4786" w:hanging="360"/>
      </w:pPr>
    </w:lvl>
    <w:lvl w:ilvl="4" w:tplc="04190019" w:tentative="1">
      <w:start w:val="1"/>
      <w:numFmt w:val="lowerLetter"/>
      <w:lvlText w:val="%5."/>
      <w:lvlJc w:val="left"/>
      <w:pPr>
        <w:ind w:left="5506" w:hanging="360"/>
      </w:pPr>
    </w:lvl>
    <w:lvl w:ilvl="5" w:tplc="0419001B" w:tentative="1">
      <w:start w:val="1"/>
      <w:numFmt w:val="lowerRoman"/>
      <w:lvlText w:val="%6."/>
      <w:lvlJc w:val="right"/>
      <w:pPr>
        <w:ind w:left="6226" w:hanging="180"/>
      </w:pPr>
    </w:lvl>
    <w:lvl w:ilvl="6" w:tplc="0419000F" w:tentative="1">
      <w:start w:val="1"/>
      <w:numFmt w:val="decimal"/>
      <w:lvlText w:val="%7."/>
      <w:lvlJc w:val="left"/>
      <w:pPr>
        <w:ind w:left="6946" w:hanging="360"/>
      </w:pPr>
    </w:lvl>
    <w:lvl w:ilvl="7" w:tplc="04190019" w:tentative="1">
      <w:start w:val="1"/>
      <w:numFmt w:val="lowerLetter"/>
      <w:lvlText w:val="%8."/>
      <w:lvlJc w:val="left"/>
      <w:pPr>
        <w:ind w:left="7666" w:hanging="360"/>
      </w:pPr>
    </w:lvl>
    <w:lvl w:ilvl="8" w:tplc="041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">
    <w:nsid w:val="05EE2ABC"/>
    <w:multiLevelType w:val="hybridMultilevel"/>
    <w:tmpl w:val="FB4EA772"/>
    <w:lvl w:ilvl="0" w:tplc="E56026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F34FEF"/>
    <w:multiLevelType w:val="hybridMultilevel"/>
    <w:tmpl w:val="7EC6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5205"/>
    <w:multiLevelType w:val="hybridMultilevel"/>
    <w:tmpl w:val="F5FA3F7E"/>
    <w:lvl w:ilvl="0" w:tplc="EEA8379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3C1163E"/>
    <w:multiLevelType w:val="hybridMultilevel"/>
    <w:tmpl w:val="FF4A440E"/>
    <w:lvl w:ilvl="0" w:tplc="3904D850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2226341A"/>
    <w:multiLevelType w:val="multilevel"/>
    <w:tmpl w:val="354E72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51E2318"/>
    <w:multiLevelType w:val="hybridMultilevel"/>
    <w:tmpl w:val="9F948992"/>
    <w:lvl w:ilvl="0" w:tplc="A3F8CE1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F307B7E"/>
    <w:multiLevelType w:val="hybridMultilevel"/>
    <w:tmpl w:val="DACC762C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44CE5167"/>
    <w:multiLevelType w:val="hybridMultilevel"/>
    <w:tmpl w:val="C9A2E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A1CB3"/>
    <w:multiLevelType w:val="hybridMultilevel"/>
    <w:tmpl w:val="91D0573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5A95E09"/>
    <w:multiLevelType w:val="hybridMultilevel"/>
    <w:tmpl w:val="56D0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322F3"/>
    <w:multiLevelType w:val="hybridMultilevel"/>
    <w:tmpl w:val="2320E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A4262D"/>
    <w:multiLevelType w:val="hybridMultilevel"/>
    <w:tmpl w:val="10E21C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4232D98"/>
    <w:multiLevelType w:val="hybridMultilevel"/>
    <w:tmpl w:val="0BC4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625A7"/>
    <w:multiLevelType w:val="multilevel"/>
    <w:tmpl w:val="7D8A8A0E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2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8"/>
        <w:effect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num w:numId="1">
    <w:abstractNumId w:val="2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13"/>
  </w:num>
  <w:num w:numId="9">
    <w:abstractNumId w:val="10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256"/>
    <w:rsid w:val="000033C8"/>
    <w:rsid w:val="00010D46"/>
    <w:rsid w:val="00022CFB"/>
    <w:rsid w:val="00032ED7"/>
    <w:rsid w:val="000532B5"/>
    <w:rsid w:val="000678F2"/>
    <w:rsid w:val="00070339"/>
    <w:rsid w:val="000746A1"/>
    <w:rsid w:val="00083DC2"/>
    <w:rsid w:val="000B2351"/>
    <w:rsid w:val="000C79B0"/>
    <w:rsid w:val="000E2FF9"/>
    <w:rsid w:val="0010132C"/>
    <w:rsid w:val="0011048A"/>
    <w:rsid w:val="00122B12"/>
    <w:rsid w:val="001637AC"/>
    <w:rsid w:val="001C166B"/>
    <w:rsid w:val="001D7975"/>
    <w:rsid w:val="001E56C2"/>
    <w:rsid w:val="001E5AC1"/>
    <w:rsid w:val="001E5C61"/>
    <w:rsid w:val="001F2B1F"/>
    <w:rsid w:val="00200E38"/>
    <w:rsid w:val="00204A9B"/>
    <w:rsid w:val="00215DF7"/>
    <w:rsid w:val="00250A9A"/>
    <w:rsid w:val="00253534"/>
    <w:rsid w:val="00253D65"/>
    <w:rsid w:val="00264DCE"/>
    <w:rsid w:val="002870CA"/>
    <w:rsid w:val="0029560B"/>
    <w:rsid w:val="002B149B"/>
    <w:rsid w:val="002C3E7D"/>
    <w:rsid w:val="002D3493"/>
    <w:rsid w:val="002E682B"/>
    <w:rsid w:val="002E6994"/>
    <w:rsid w:val="002F0656"/>
    <w:rsid w:val="00326796"/>
    <w:rsid w:val="003352F1"/>
    <w:rsid w:val="00341DB2"/>
    <w:rsid w:val="003457E2"/>
    <w:rsid w:val="00357539"/>
    <w:rsid w:val="00375A33"/>
    <w:rsid w:val="003825F4"/>
    <w:rsid w:val="003904DE"/>
    <w:rsid w:val="003B55FB"/>
    <w:rsid w:val="003C6CFE"/>
    <w:rsid w:val="003C7E67"/>
    <w:rsid w:val="003E2B0C"/>
    <w:rsid w:val="003F3905"/>
    <w:rsid w:val="00425707"/>
    <w:rsid w:val="00432830"/>
    <w:rsid w:val="00432A4B"/>
    <w:rsid w:val="00432F28"/>
    <w:rsid w:val="00453219"/>
    <w:rsid w:val="00463CCF"/>
    <w:rsid w:val="004725E2"/>
    <w:rsid w:val="004762AF"/>
    <w:rsid w:val="004B6120"/>
    <w:rsid w:val="004C6391"/>
    <w:rsid w:val="004C6BCB"/>
    <w:rsid w:val="004D4A2F"/>
    <w:rsid w:val="004F6905"/>
    <w:rsid w:val="00506B8C"/>
    <w:rsid w:val="005656F5"/>
    <w:rsid w:val="005733FF"/>
    <w:rsid w:val="005745DD"/>
    <w:rsid w:val="005A5D80"/>
    <w:rsid w:val="005B0DB1"/>
    <w:rsid w:val="005C2012"/>
    <w:rsid w:val="005C5ACA"/>
    <w:rsid w:val="005E0D25"/>
    <w:rsid w:val="005E539F"/>
    <w:rsid w:val="005E71B5"/>
    <w:rsid w:val="00600835"/>
    <w:rsid w:val="006105CD"/>
    <w:rsid w:val="00635F4E"/>
    <w:rsid w:val="00641C3B"/>
    <w:rsid w:val="0064412F"/>
    <w:rsid w:val="00660345"/>
    <w:rsid w:val="00673836"/>
    <w:rsid w:val="006751DE"/>
    <w:rsid w:val="006C14EA"/>
    <w:rsid w:val="006C1842"/>
    <w:rsid w:val="00707911"/>
    <w:rsid w:val="00710284"/>
    <w:rsid w:val="00716B22"/>
    <w:rsid w:val="00742E5B"/>
    <w:rsid w:val="00770B56"/>
    <w:rsid w:val="00776640"/>
    <w:rsid w:val="00797874"/>
    <w:rsid w:val="007B7FDD"/>
    <w:rsid w:val="007D0B71"/>
    <w:rsid w:val="007E126E"/>
    <w:rsid w:val="007F31A2"/>
    <w:rsid w:val="007F4A75"/>
    <w:rsid w:val="00843C3F"/>
    <w:rsid w:val="00854466"/>
    <w:rsid w:val="008548CA"/>
    <w:rsid w:val="00866EDD"/>
    <w:rsid w:val="0087305E"/>
    <w:rsid w:val="0088679F"/>
    <w:rsid w:val="00890618"/>
    <w:rsid w:val="008A5C84"/>
    <w:rsid w:val="008B5C71"/>
    <w:rsid w:val="008C4090"/>
    <w:rsid w:val="008D6804"/>
    <w:rsid w:val="008F11D4"/>
    <w:rsid w:val="008F4273"/>
    <w:rsid w:val="009157BE"/>
    <w:rsid w:val="009208CE"/>
    <w:rsid w:val="00926CCF"/>
    <w:rsid w:val="00952A7F"/>
    <w:rsid w:val="00967854"/>
    <w:rsid w:val="009A2EE7"/>
    <w:rsid w:val="009C13B7"/>
    <w:rsid w:val="00A47233"/>
    <w:rsid w:val="00A55802"/>
    <w:rsid w:val="00A56E39"/>
    <w:rsid w:val="00A7050E"/>
    <w:rsid w:val="00A87231"/>
    <w:rsid w:val="00AA732C"/>
    <w:rsid w:val="00AB3256"/>
    <w:rsid w:val="00AF5000"/>
    <w:rsid w:val="00B04920"/>
    <w:rsid w:val="00B139D9"/>
    <w:rsid w:val="00B20BB3"/>
    <w:rsid w:val="00B214F2"/>
    <w:rsid w:val="00B23F20"/>
    <w:rsid w:val="00B43660"/>
    <w:rsid w:val="00B84995"/>
    <w:rsid w:val="00B860A0"/>
    <w:rsid w:val="00B86D8B"/>
    <w:rsid w:val="00BA3C19"/>
    <w:rsid w:val="00BA56A9"/>
    <w:rsid w:val="00BD1A4A"/>
    <w:rsid w:val="00BF3E6D"/>
    <w:rsid w:val="00BF607F"/>
    <w:rsid w:val="00BF7335"/>
    <w:rsid w:val="00C026C2"/>
    <w:rsid w:val="00C11F74"/>
    <w:rsid w:val="00C23BFD"/>
    <w:rsid w:val="00C24A95"/>
    <w:rsid w:val="00C27C6B"/>
    <w:rsid w:val="00C3428D"/>
    <w:rsid w:val="00C87E8D"/>
    <w:rsid w:val="00C95D2D"/>
    <w:rsid w:val="00C96C3D"/>
    <w:rsid w:val="00CA0EF1"/>
    <w:rsid w:val="00CA5092"/>
    <w:rsid w:val="00CD6FDE"/>
    <w:rsid w:val="00CE6AD0"/>
    <w:rsid w:val="00D06EFC"/>
    <w:rsid w:val="00D21E66"/>
    <w:rsid w:val="00D32AC3"/>
    <w:rsid w:val="00D53C73"/>
    <w:rsid w:val="00D61003"/>
    <w:rsid w:val="00D674DA"/>
    <w:rsid w:val="00D846A5"/>
    <w:rsid w:val="00D87E8F"/>
    <w:rsid w:val="00D96732"/>
    <w:rsid w:val="00DC598C"/>
    <w:rsid w:val="00DC60FB"/>
    <w:rsid w:val="00DD39D6"/>
    <w:rsid w:val="00DD43AB"/>
    <w:rsid w:val="00DD554F"/>
    <w:rsid w:val="00DD70A6"/>
    <w:rsid w:val="00DF51A0"/>
    <w:rsid w:val="00E06C15"/>
    <w:rsid w:val="00E076B2"/>
    <w:rsid w:val="00E22635"/>
    <w:rsid w:val="00E52453"/>
    <w:rsid w:val="00E524C5"/>
    <w:rsid w:val="00E666AC"/>
    <w:rsid w:val="00E870E6"/>
    <w:rsid w:val="00ED1E76"/>
    <w:rsid w:val="00ED744E"/>
    <w:rsid w:val="00EF0456"/>
    <w:rsid w:val="00F0309D"/>
    <w:rsid w:val="00F03869"/>
    <w:rsid w:val="00F25152"/>
    <w:rsid w:val="00F45BF2"/>
    <w:rsid w:val="00F5571C"/>
    <w:rsid w:val="00F618D0"/>
    <w:rsid w:val="00F81B35"/>
    <w:rsid w:val="00F84C4A"/>
    <w:rsid w:val="00F9748E"/>
    <w:rsid w:val="00FB3AEF"/>
    <w:rsid w:val="00FB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2F28"/>
  </w:style>
  <w:style w:type="paragraph" w:styleId="1">
    <w:name w:val="heading 1"/>
    <w:aliases w:val="Headline 1,раздел"/>
    <w:basedOn w:val="a0"/>
    <w:next w:val="a0"/>
    <w:link w:val="10"/>
    <w:uiPriority w:val="9"/>
    <w:qFormat/>
    <w:rsid w:val="00B049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42E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eadline 1 Знак,раздел Знак"/>
    <w:basedOn w:val="a1"/>
    <w:link w:val="1"/>
    <w:uiPriority w:val="9"/>
    <w:rsid w:val="00B04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1"/>
    <w:rsid w:val="00E524C5"/>
  </w:style>
  <w:style w:type="character" w:customStyle="1" w:styleId="20">
    <w:name w:val="Заголовок 2 Знак"/>
    <w:basedOn w:val="a1"/>
    <w:link w:val="2"/>
    <w:uiPriority w:val="9"/>
    <w:rsid w:val="00E524C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42E5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Balloon Text"/>
    <w:basedOn w:val="a0"/>
    <w:link w:val="a5"/>
    <w:uiPriority w:val="99"/>
    <w:semiHidden/>
    <w:unhideWhenUsed/>
    <w:rsid w:val="0074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42E5B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B84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31">
    <w:name w:val="Body Text Indent 3"/>
    <w:basedOn w:val="a0"/>
    <w:link w:val="32"/>
    <w:rsid w:val="00DD39D6"/>
    <w:pPr>
      <w:tabs>
        <w:tab w:val="left" w:pos="9923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DD39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0"/>
    <w:link w:val="a7"/>
    <w:rsid w:val="00843C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rsid w:val="00843C3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">
    <w:name w:val="List Number"/>
    <w:basedOn w:val="a0"/>
    <w:rsid w:val="00C24A95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F0309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F0309D"/>
  </w:style>
  <w:style w:type="paragraph" w:customStyle="1" w:styleId="a8">
    <w:name w:val="Обычный абзац"/>
    <w:basedOn w:val="a0"/>
    <w:uiPriority w:val="99"/>
    <w:rsid w:val="00F251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c">
    <w:name w:val="pc"/>
    <w:basedOn w:val="a0"/>
    <w:rsid w:val="00ED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semiHidden/>
    <w:unhideWhenUsed/>
    <w:rsid w:val="008C4090"/>
    <w:rPr>
      <w:color w:val="0000FF"/>
      <w:u w:val="single"/>
    </w:rPr>
  </w:style>
  <w:style w:type="character" w:customStyle="1" w:styleId="CharStyle6">
    <w:name w:val="Char Style 6"/>
    <w:basedOn w:val="a1"/>
    <w:link w:val="Style5"/>
    <w:rsid w:val="00A7050E"/>
    <w:rPr>
      <w:sz w:val="23"/>
      <w:szCs w:val="23"/>
      <w:shd w:val="clear" w:color="auto" w:fill="FFFFFF"/>
    </w:rPr>
  </w:style>
  <w:style w:type="paragraph" w:customStyle="1" w:styleId="Style5">
    <w:name w:val="Style 5"/>
    <w:basedOn w:val="a0"/>
    <w:link w:val="CharStyle6"/>
    <w:rsid w:val="00A7050E"/>
    <w:pPr>
      <w:widowControl w:val="0"/>
      <w:shd w:val="clear" w:color="auto" w:fill="FFFFFF"/>
      <w:spacing w:before="240" w:after="0" w:line="379" w:lineRule="exact"/>
      <w:ind w:firstLine="600"/>
      <w:jc w:val="both"/>
    </w:pPr>
    <w:rPr>
      <w:sz w:val="23"/>
      <w:szCs w:val="23"/>
    </w:rPr>
  </w:style>
  <w:style w:type="character" w:customStyle="1" w:styleId="CharStyle7">
    <w:name w:val="Char Style 7"/>
    <w:basedOn w:val="CharStyle6"/>
    <w:rsid w:val="00A7050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ConsPlusNormal">
    <w:name w:val="ConsPlusNormal"/>
    <w:rsid w:val="00F0386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Normal (Web)"/>
    <w:basedOn w:val="a0"/>
    <w:uiPriority w:val="99"/>
    <w:unhideWhenUsed/>
    <w:rsid w:val="00C1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uiPriority w:val="22"/>
    <w:qFormat/>
    <w:rsid w:val="00707911"/>
    <w:rPr>
      <w:b/>
      <w:bCs/>
    </w:rPr>
  </w:style>
  <w:style w:type="paragraph" w:styleId="ac">
    <w:name w:val="header"/>
    <w:basedOn w:val="a0"/>
    <w:link w:val="ad"/>
    <w:uiPriority w:val="99"/>
    <w:unhideWhenUsed/>
    <w:rsid w:val="002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6994"/>
  </w:style>
  <w:style w:type="paragraph" w:styleId="ae">
    <w:name w:val="footer"/>
    <w:basedOn w:val="a0"/>
    <w:link w:val="af"/>
    <w:uiPriority w:val="99"/>
    <w:unhideWhenUsed/>
    <w:rsid w:val="002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6994"/>
  </w:style>
  <w:style w:type="paragraph" w:styleId="af0">
    <w:name w:val="List Paragraph"/>
    <w:basedOn w:val="a0"/>
    <w:uiPriority w:val="34"/>
    <w:qFormat/>
    <w:rsid w:val="002E69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2E6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673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673836"/>
    <w:rPr>
      <w:rFonts w:ascii="Calibri" w:eastAsia="Calibri" w:hAnsi="Calibri" w:cs="Times New Roman"/>
    </w:rPr>
  </w:style>
  <w:style w:type="character" w:customStyle="1" w:styleId="layout">
    <w:name w:val="layout"/>
    <w:rsid w:val="00673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27494-5EE6-4C92-B71F-D69BB211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shevtsova_vr</cp:lastModifiedBy>
  <cp:revision>40</cp:revision>
  <cp:lastPrinted>2017-04-28T01:30:00Z</cp:lastPrinted>
  <dcterms:created xsi:type="dcterms:W3CDTF">2020-07-19T23:59:00Z</dcterms:created>
  <dcterms:modified xsi:type="dcterms:W3CDTF">2022-11-16T05:34:00Z</dcterms:modified>
</cp:coreProperties>
</file>